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1 DO ZAPYTANIA OFERTOWEGO 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>FORMULARZ OFERTOWY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1B0F46" w:rsidRPr="0000336E" w:rsidRDefault="003A7A39" w:rsidP="0000336E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ZAPYTANIE OFERTOWE </w:t>
      </w:r>
      <w:r w:rsidR="0000336E"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NA DOSTAWĘ: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374595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nie przekraczającej 360 </w:t>
      </w:r>
      <w:proofErr w:type="spellStart"/>
      <w:proofErr w:type="gramStart"/>
      <w:r w:rsidRPr="00374595">
        <w:rPr>
          <w:rFonts w:ascii="Arial" w:hAnsi="Arial" w:cs="Arial"/>
          <w:b/>
        </w:rPr>
        <w:t>kWp</w:t>
      </w:r>
      <w:proofErr w:type="spellEnd"/>
      <w:proofErr w:type="gramEnd"/>
      <w:r w:rsidRPr="00374595">
        <w:rPr>
          <w:rFonts w:ascii="Arial" w:hAnsi="Arial" w:cs="Arial"/>
          <w:b/>
        </w:rPr>
        <w:t xml:space="preserve"> ale nie mniejszej niż 355 </w:t>
      </w:r>
      <w:proofErr w:type="spellStart"/>
      <w:r w:rsidRPr="00374595">
        <w:rPr>
          <w:rFonts w:ascii="Arial" w:hAnsi="Arial" w:cs="Arial"/>
          <w:b/>
        </w:rPr>
        <w:t>kWp</w:t>
      </w:r>
      <w:proofErr w:type="spellEnd"/>
      <w:r w:rsidRPr="00374595">
        <w:rPr>
          <w:rFonts w:ascii="Arial" w:hAnsi="Arial" w:cs="Arial"/>
          <w:b/>
          <w:bCs/>
        </w:rPr>
        <w:t xml:space="preserve"> w lokalizacji: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województwo: zachodniopomorskie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powiat: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gmina: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ul. Inwestorska 5, 75-845 Koszalin</w:t>
      </w:r>
    </w:p>
    <w:p w:rsidR="002E0A18" w:rsidRPr="0000336E" w:rsidRDefault="003A7A39" w:rsidP="0000336E">
      <w:pPr>
        <w:pStyle w:val="Akapitzlist"/>
        <w:spacing w:after="0" w:line="240" w:lineRule="auto"/>
        <w:jc w:val="both"/>
        <w:rPr>
          <w:rStyle w:val="Brak"/>
          <w:rFonts w:ascii="Arial" w:eastAsia="Arial" w:hAnsi="Arial" w:cs="Arial"/>
          <w:b/>
          <w:bCs/>
          <w:color w:val="000000" w:themeColor="text1"/>
        </w:rPr>
      </w:pPr>
      <w:r w:rsidRPr="0000336E">
        <w:rPr>
          <w:rStyle w:val="Brak"/>
          <w:rFonts w:ascii="Arial" w:eastAsia="Arial" w:hAnsi="Arial" w:cs="Arial"/>
          <w:b/>
          <w:bCs/>
          <w:color w:val="000000" w:themeColor="text1"/>
        </w:rPr>
        <w:tab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Oferent: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1.  Nazwa i adres Oferenta: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  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  <w:lang w:val="de-DE"/>
        </w:rPr>
      </w:pPr>
      <w:r>
        <w:rPr>
          <w:rStyle w:val="Brak"/>
          <w:rFonts w:ascii="Arial" w:hAnsi="Arial"/>
          <w:b/>
          <w:bCs/>
          <w:sz w:val="22"/>
          <w:szCs w:val="22"/>
        </w:rPr>
        <w:t>2. Osoba do kontaktu:</w:t>
      </w:r>
      <w:r w:rsidR="00383F3C">
        <w:rPr>
          <w:rStyle w:val="Brak"/>
          <w:rFonts w:ascii="Arial" w:hAnsi="Arial"/>
          <w:b/>
          <w:bCs/>
          <w:sz w:val="22"/>
          <w:szCs w:val="22"/>
        </w:rPr>
        <w:t xml:space="preserve"> . . . . . . . . . . . . . . . . . . . . . . . . . . . . . . . . . . . . . . . . . . . . . . . . . . .</w:t>
      </w: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3. Numer telefonu: </w:t>
      </w:r>
      <w:r w:rsidR="003A7A39">
        <w:rPr>
          <w:rStyle w:val="Brak"/>
          <w:rFonts w:ascii="Arial" w:hAnsi="Arial"/>
          <w:b/>
          <w:bCs/>
          <w:sz w:val="22"/>
          <w:szCs w:val="22"/>
        </w:rPr>
        <w:t xml:space="preserve">. . . . . . . . . . . . . . . . . . . . . . . . . . . . . . . . . . . . . . . . . . . . . . . . . . . </w:t>
      </w:r>
    </w:p>
    <w:p w:rsidR="002E0A1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4</w:t>
      </w:r>
      <w:r w:rsidR="003A7A39" w:rsidRPr="0000336E">
        <w:rPr>
          <w:rStyle w:val="Brak"/>
          <w:rFonts w:ascii="Arial" w:hAnsi="Arial"/>
          <w:b/>
          <w:bCs/>
          <w:sz w:val="22"/>
          <w:szCs w:val="22"/>
        </w:rPr>
        <w:t xml:space="preserve">.  Adres e-mail:  </w:t>
      </w:r>
      <w:r w:rsidR="00383F3C" w:rsidRPr="0000336E">
        <w:rPr>
          <w:rStyle w:val="Brak"/>
          <w:rFonts w:ascii="Arial" w:hAnsi="Arial"/>
          <w:b/>
          <w:bCs/>
          <w:sz w:val="22"/>
          <w:szCs w:val="22"/>
        </w:rPr>
        <w:t>. . . . . . . . . . . . . . . . . . . . . . . . . . . . . . . . . . . . . . . . . . . . . . . . . . .</w:t>
      </w: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................................................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 xml:space="preserve">             Oferent (podpis, pieczęć)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Data</w:t>
      </w:r>
      <w:r w:rsidR="003A7A39">
        <w:rPr>
          <w:rStyle w:val="Brak"/>
          <w:rFonts w:ascii="Arial" w:hAnsi="Arial"/>
          <w:sz w:val="22"/>
          <w:szCs w:val="22"/>
        </w:rPr>
        <w:t>: .....................................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 w:rsidP="00053BCF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DOSTAWĘ:</w:t>
      </w:r>
    </w:p>
    <w:p w:rsidR="0060040A" w:rsidRPr="00A76A28" w:rsidRDefault="0060040A" w:rsidP="0060040A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374595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nie przekraczającej 360 </w:t>
      </w:r>
      <w:proofErr w:type="spellStart"/>
      <w:proofErr w:type="gramStart"/>
      <w:r w:rsidRPr="00374595">
        <w:rPr>
          <w:rFonts w:ascii="Arial" w:hAnsi="Arial" w:cs="Arial"/>
          <w:b/>
        </w:rPr>
        <w:t>kWp</w:t>
      </w:r>
      <w:proofErr w:type="spellEnd"/>
      <w:proofErr w:type="gramEnd"/>
      <w:r w:rsidRPr="00374595">
        <w:rPr>
          <w:rFonts w:ascii="Arial" w:hAnsi="Arial" w:cs="Arial"/>
          <w:b/>
        </w:rPr>
        <w:t xml:space="preserve"> ale nie mniejszej niż 355 </w:t>
      </w:r>
      <w:proofErr w:type="spellStart"/>
      <w:r w:rsidRPr="00374595">
        <w:rPr>
          <w:rFonts w:ascii="Arial" w:hAnsi="Arial" w:cs="Arial"/>
          <w:b/>
        </w:rPr>
        <w:t>kWp</w:t>
      </w:r>
      <w:proofErr w:type="spellEnd"/>
      <w:r w:rsidRPr="00374595">
        <w:rPr>
          <w:rFonts w:ascii="Arial" w:hAnsi="Arial" w:cs="Arial"/>
          <w:b/>
          <w:bCs/>
        </w:rPr>
        <w:t xml:space="preserve"> w lokalizacji: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województwo: zachodniopomorskie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powiat: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gmina: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ul. Inwestorska 5, 75-845 Koszalin</w:t>
      </w:r>
    </w:p>
    <w:p w:rsidR="002E0A18" w:rsidRPr="00A76A28" w:rsidRDefault="002E0A18" w:rsidP="009776BD">
      <w:pPr>
        <w:pStyle w:val="Default"/>
        <w:jc w:val="both"/>
        <w:rPr>
          <w:rStyle w:val="Brak"/>
          <w:rFonts w:eastAsia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pStyle w:val="Nagwek7"/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Oświadczenia wykonawcy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C0680" w:rsidRPr="00C03F91" w:rsidRDefault="003A7A39" w:rsidP="00C03F91">
      <w:pPr>
        <w:pStyle w:val="NormalnyWeb"/>
        <w:numPr>
          <w:ilvl w:val="0"/>
          <w:numId w:val="4"/>
        </w:numPr>
        <w:spacing w:before="0" w:after="0"/>
        <w:jc w:val="both"/>
        <w:rPr>
          <w:rFonts w:ascii="Arial" w:hAnsi="Arial" w:cs="Arial"/>
          <w:bCs/>
          <w:sz w:val="20"/>
          <w:szCs w:val="20"/>
        </w:rPr>
      </w:pPr>
      <w:r w:rsidRPr="00C03F91">
        <w:rPr>
          <w:rFonts w:ascii="Arial" w:hAnsi="Arial" w:cs="Arial"/>
          <w:color w:val="000000" w:themeColor="text1"/>
          <w:sz w:val="20"/>
          <w:szCs w:val="20"/>
        </w:rPr>
        <w:t xml:space="preserve">Wyrażamy chęć uczestnictwa w procedurze </w:t>
      </w:r>
      <w:r w:rsidRPr="00C03F91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zapytania ofertowego</w:t>
      </w:r>
      <w:r w:rsidRPr="00C03F91">
        <w:rPr>
          <w:rFonts w:ascii="Arial" w:hAnsi="Arial" w:cs="Arial"/>
          <w:color w:val="000000" w:themeColor="text1"/>
          <w:sz w:val="20"/>
          <w:szCs w:val="20"/>
        </w:rPr>
        <w:t>, prowadzonego zgodnie z zasad</w:t>
      </w:r>
      <w:r w:rsidR="008405E3" w:rsidRPr="00C03F91">
        <w:rPr>
          <w:rFonts w:ascii="Arial" w:hAnsi="Arial" w:cs="Arial"/>
          <w:color w:val="000000" w:themeColor="text1"/>
          <w:sz w:val="20"/>
          <w:szCs w:val="20"/>
        </w:rPr>
        <w:t>ami</w:t>
      </w:r>
      <w:r w:rsidRPr="00C03F91">
        <w:rPr>
          <w:rFonts w:ascii="Arial" w:hAnsi="Arial" w:cs="Arial"/>
          <w:color w:val="000000" w:themeColor="text1"/>
          <w:sz w:val="20"/>
          <w:szCs w:val="20"/>
        </w:rPr>
        <w:t xml:space="preserve"> określon</w:t>
      </w:r>
      <w:r w:rsidR="008405E3" w:rsidRPr="00C03F91">
        <w:rPr>
          <w:rFonts w:ascii="Arial" w:hAnsi="Arial" w:cs="Arial"/>
          <w:color w:val="000000" w:themeColor="text1"/>
          <w:sz w:val="20"/>
          <w:szCs w:val="20"/>
        </w:rPr>
        <w:t>ymi</w:t>
      </w:r>
      <w:r w:rsidRPr="00C03F91">
        <w:rPr>
          <w:rFonts w:ascii="Arial" w:hAnsi="Arial" w:cs="Arial"/>
          <w:color w:val="000000" w:themeColor="text1"/>
          <w:sz w:val="20"/>
          <w:szCs w:val="20"/>
        </w:rPr>
        <w:t xml:space="preserve"> dla zadań, które są współfinansowane ze 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>środków Unii Europejskiej</w:t>
      </w:r>
      <w:r w:rsidR="003E46F8" w:rsidRPr="00C03F91">
        <w:rPr>
          <w:rFonts w:ascii="Arial" w:hAnsi="Arial" w:cs="Arial"/>
          <w:color w:val="000000" w:themeColor="text1"/>
          <w:sz w:val="20"/>
          <w:szCs w:val="20"/>
        </w:rPr>
        <w:t>,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C0680" w:rsidRPr="00C03F91">
        <w:rPr>
          <w:rFonts w:ascii="Arial" w:hAnsi="Arial" w:cs="Arial"/>
          <w:sz w:val="20"/>
          <w:szCs w:val="20"/>
        </w:rPr>
        <w:t xml:space="preserve">projektu </w:t>
      </w:r>
      <w:r w:rsidR="00C03F91" w:rsidRPr="00C03F91">
        <w:rPr>
          <w:rFonts w:ascii="Arial" w:hAnsi="Arial" w:cs="Arial"/>
          <w:sz w:val="20"/>
          <w:szCs w:val="20"/>
        </w:rPr>
        <w:t>„</w:t>
      </w:r>
      <w:proofErr w:type="spellStart"/>
      <w:r w:rsidR="00374595" w:rsidRPr="00374595">
        <w:rPr>
          <w:rFonts w:ascii="Arial" w:hAnsi="Arial" w:cs="Arial"/>
          <w:sz w:val="20"/>
          <w:szCs w:val="20"/>
        </w:rPr>
        <w:t>Zwiększenie</w:t>
      </w:r>
      <w:proofErr w:type="spellEnd"/>
      <w:r w:rsidR="00374595" w:rsidRPr="003745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4595" w:rsidRPr="00374595">
        <w:rPr>
          <w:rFonts w:ascii="Arial" w:hAnsi="Arial" w:cs="Arial"/>
          <w:sz w:val="20"/>
          <w:szCs w:val="20"/>
        </w:rPr>
        <w:t>efektywności</w:t>
      </w:r>
      <w:proofErr w:type="spellEnd"/>
      <w:r w:rsidR="00374595" w:rsidRPr="00374595">
        <w:rPr>
          <w:rFonts w:ascii="Arial" w:hAnsi="Arial" w:cs="Arial"/>
          <w:sz w:val="20"/>
          <w:szCs w:val="20"/>
        </w:rPr>
        <w:t xml:space="preserve"> energetycznej </w:t>
      </w:r>
      <w:proofErr w:type="spellStart"/>
      <w:r w:rsidR="00374595" w:rsidRPr="00374595">
        <w:rPr>
          <w:rFonts w:ascii="Arial" w:hAnsi="Arial" w:cs="Arial"/>
          <w:sz w:val="20"/>
          <w:szCs w:val="20"/>
        </w:rPr>
        <w:t>przedsiębiorstwa</w:t>
      </w:r>
      <w:proofErr w:type="spellEnd"/>
      <w:r w:rsidR="00374595" w:rsidRPr="00374595">
        <w:rPr>
          <w:rFonts w:ascii="Arial" w:hAnsi="Arial" w:cs="Arial"/>
          <w:sz w:val="20"/>
          <w:szCs w:val="20"/>
        </w:rPr>
        <w:t xml:space="preserve"> GLOBMETAL Kamil Pawlak poprzez modernizację infrastruktury technicznej i instalację PV</w:t>
      </w:r>
      <w:r w:rsidR="00C03F91" w:rsidRPr="00C03F91">
        <w:rPr>
          <w:rFonts w:ascii="Arial" w:hAnsi="Arial" w:cs="Arial"/>
          <w:sz w:val="20"/>
          <w:szCs w:val="20"/>
        </w:rPr>
        <w:t>”</w:t>
      </w:r>
      <w:r w:rsidR="00C03F91" w:rsidRPr="00C03F91">
        <w:rPr>
          <w:rFonts w:ascii="Arial" w:hAnsi="Arial" w:cs="Arial"/>
          <w:bCs/>
          <w:sz w:val="20"/>
          <w:szCs w:val="20"/>
        </w:rPr>
        <w:t xml:space="preserve"> </w:t>
      </w:r>
      <w:r w:rsidR="003E46F8" w:rsidRPr="00C03F91">
        <w:rPr>
          <w:rFonts w:ascii="Arial" w:hAnsi="Arial" w:cs="Arial"/>
          <w:sz w:val="20"/>
          <w:szCs w:val="20"/>
        </w:rPr>
        <w:t xml:space="preserve">realizowanego w ramach Działania 3.01 Kredyt ekologiczny, Priorytet FENG.03 – Zazielenianie </w:t>
      </w:r>
      <w:proofErr w:type="spellStart"/>
      <w:r w:rsidR="003E46F8" w:rsidRPr="00C03F91">
        <w:rPr>
          <w:rFonts w:ascii="Arial" w:hAnsi="Arial" w:cs="Arial"/>
          <w:sz w:val="20"/>
          <w:szCs w:val="20"/>
        </w:rPr>
        <w:t>przedsiębiorstw</w:t>
      </w:r>
      <w:proofErr w:type="spellEnd"/>
      <w:r w:rsidR="003E46F8" w:rsidRPr="00C03F91">
        <w:rPr>
          <w:rFonts w:ascii="Arial" w:hAnsi="Arial" w:cs="Arial"/>
          <w:sz w:val="20"/>
          <w:szCs w:val="20"/>
        </w:rPr>
        <w:t xml:space="preserve">, Fundusze Europejskie dla Nowoczesnej Gospodarki 2021–2027 (FENG), </w:t>
      </w:r>
      <w:proofErr w:type="spellStart"/>
      <w:r w:rsidR="003E46F8" w:rsidRPr="00C03F91">
        <w:rPr>
          <w:rFonts w:ascii="Arial" w:hAnsi="Arial" w:cs="Arial"/>
          <w:sz w:val="20"/>
          <w:szCs w:val="20"/>
        </w:rPr>
        <w:t>współfinansowanego</w:t>
      </w:r>
      <w:proofErr w:type="spellEnd"/>
      <w:r w:rsidR="003E46F8" w:rsidRPr="00C03F91">
        <w:rPr>
          <w:rFonts w:ascii="Arial" w:hAnsi="Arial" w:cs="Arial"/>
          <w:sz w:val="20"/>
          <w:szCs w:val="20"/>
        </w:rPr>
        <w:t xml:space="preserve"> z Europejskiego Funduszu Rozwoju Regionalnego 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 xml:space="preserve">- w terminach i pod warunkami określonymi w wymienionym </w:t>
      </w:r>
      <w:r w:rsidR="002C0680" w:rsidRPr="00C03F91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zapytaniu ofertowym</w:t>
      </w:r>
      <w:r w:rsidR="002C0680" w:rsidRPr="00C03F9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2E0A18" w:rsidRPr="00C03F91" w:rsidRDefault="002E0A18" w:rsidP="002C0680">
      <w:pPr>
        <w:pStyle w:val="NormalnyWe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 w:after="0"/>
        <w:ind w:left="495" w:right="51"/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posiadamy wymagane uprawnienia niezbędne do wykonywania określonej działalności lub czynności określonych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1A119E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posiadamy niezbędną wiedzę i doświadczenie zapewniające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1A119E" w:rsidRDefault="001A119E" w:rsidP="001A119E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Arial" w:hAnsi="Arial" w:cs="Arial"/>
          <w:sz w:val="20"/>
          <w:szCs w:val="20"/>
        </w:rPr>
      </w:pPr>
      <w:r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Wskazanie </w:t>
      </w:r>
      <w:r w:rsid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co najmniej jednej </w:t>
      </w:r>
      <w:r w:rsidR="003B04F2"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z</w:t>
      </w:r>
      <w:r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realiz</w:t>
      </w:r>
      <w:r w:rsidR="003B04F2"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owanej</w:t>
      </w:r>
      <w:r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 inwestycji </w:t>
      </w:r>
      <w:r w:rsidR="003B04F2" w:rsidRPr="003B04F2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– dostawy i montażu oraz opieki serwisowej instalacji o mocy min. </w:t>
      </w:r>
      <w:r w:rsidR="00374595">
        <w:rPr>
          <w:rFonts w:ascii="Arial" w:hAnsi="Arial" w:cs="Arial"/>
          <w:sz w:val="20"/>
          <w:szCs w:val="20"/>
        </w:rPr>
        <w:t>355</w:t>
      </w:r>
      <w:r w:rsidR="003B04F2" w:rsidRPr="003B04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04F2" w:rsidRPr="003B04F2">
        <w:rPr>
          <w:rFonts w:ascii="Arial" w:hAnsi="Arial" w:cs="Arial"/>
          <w:sz w:val="20"/>
          <w:szCs w:val="20"/>
        </w:rPr>
        <w:t>kWp</w:t>
      </w:r>
      <w:proofErr w:type="spellEnd"/>
      <w:r w:rsidR="003B04F2">
        <w:rPr>
          <w:rFonts w:ascii="Arial" w:hAnsi="Arial" w:cs="Arial"/>
          <w:sz w:val="20"/>
          <w:szCs w:val="20"/>
        </w:rPr>
        <w:t xml:space="preserve"> (adres i kontakt do osoby mogącej udzielić referencji):</w:t>
      </w:r>
    </w:p>
    <w:p w:rsidR="003B04F2" w:rsidRPr="003B04F2" w:rsidRDefault="003B04F2" w:rsidP="001A119E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………………………………………………</w:t>
      </w:r>
    </w:p>
    <w:p w:rsidR="002E0A18" w:rsidRPr="003B04F2" w:rsidRDefault="002E0A18">
      <w:pPr>
        <w:pStyle w:val="Domylne"/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A76A28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dysponujemy potencjałem technicznym, a także osobami zdolnymi do wykonania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2E0A18" w:rsidRPr="00A76A28" w:rsidRDefault="002E0A18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znajdujemy się w sytuacji ekonomicznej i finansowej zapewniającej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       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..........................................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0"/>
          <w:szCs w:val="20"/>
        </w:rPr>
      </w:pPr>
      <w:r w:rsidRPr="00A76A28">
        <w:rPr>
          <w:rStyle w:val="Brak"/>
          <w:rFonts w:ascii="Arial Unicode MS" w:hAnsi="Arial Unicode MS"/>
          <w:color w:val="000000" w:themeColor="text1"/>
          <w:sz w:val="20"/>
          <w:szCs w:val="20"/>
        </w:rPr>
        <w:br w:type="page"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OŚWIADCZENIE DOTYCZĄCE BRAKU POWIĄZAŃ</w:t>
      </w:r>
    </w:p>
    <w:p w:rsidR="002E0A18" w:rsidRPr="00A76A28" w:rsidRDefault="002E0A18" w:rsidP="00AE6547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2C0680" w:rsidRDefault="003A7A39" w:rsidP="008D011F">
      <w:pPr>
        <w:pStyle w:val="Stopka"/>
        <w:tabs>
          <w:tab w:val="clear" w:pos="4536"/>
          <w:tab w:val="center" w:pos="4819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</w:t>
      </w:r>
      <w:r w:rsidR="005515BE"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:</w:t>
      </w:r>
    </w:p>
    <w:p w:rsidR="00C03F91" w:rsidRPr="00C03F91" w:rsidRDefault="00C03F91" w:rsidP="00C03F91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374595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nie przekraczającej 360 </w:t>
      </w:r>
      <w:proofErr w:type="spellStart"/>
      <w:proofErr w:type="gramStart"/>
      <w:r w:rsidRPr="00374595">
        <w:rPr>
          <w:rFonts w:ascii="Arial" w:hAnsi="Arial" w:cs="Arial"/>
          <w:b/>
        </w:rPr>
        <w:t>kWp</w:t>
      </w:r>
      <w:proofErr w:type="spellEnd"/>
      <w:proofErr w:type="gramEnd"/>
      <w:r w:rsidRPr="00374595">
        <w:rPr>
          <w:rFonts w:ascii="Arial" w:hAnsi="Arial" w:cs="Arial"/>
          <w:b/>
        </w:rPr>
        <w:t xml:space="preserve"> ale nie mniejszej niż 355 </w:t>
      </w:r>
      <w:proofErr w:type="spellStart"/>
      <w:r w:rsidRPr="00374595">
        <w:rPr>
          <w:rFonts w:ascii="Arial" w:hAnsi="Arial" w:cs="Arial"/>
          <w:b/>
        </w:rPr>
        <w:t>kWp</w:t>
      </w:r>
      <w:proofErr w:type="spellEnd"/>
      <w:r w:rsidRPr="00374595">
        <w:rPr>
          <w:rFonts w:ascii="Arial" w:hAnsi="Arial" w:cs="Arial"/>
          <w:b/>
          <w:bCs/>
        </w:rPr>
        <w:t xml:space="preserve"> w lokalizacji: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województwo: zachodniopomorskie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powiat: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gmina: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ul. Inwestorska 5, 75-845 Koszalin</w:t>
      </w:r>
    </w:p>
    <w:p w:rsidR="008D011F" w:rsidRPr="00053BCF" w:rsidRDefault="002B3EAF" w:rsidP="00053BC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AE6547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W odpowiedzi na </w:t>
      </w:r>
      <w:r w:rsidRPr="00A76A28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zapytanie ofertowe</w:t>
      </w: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 w postępowaniu, którego przedmiot stanowi </w:t>
      </w:r>
    </w:p>
    <w:p w:rsidR="002B3EAF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  <w:t xml:space="preserve">dostawa </w:t>
      </w:r>
      <w:r w:rsidR="00AE6547" w:rsidRPr="00A76A28">
        <w:rPr>
          <w:rFonts w:ascii="Arial" w:hAnsi="Arial" w:cs="Arial"/>
          <w:b/>
          <w:color w:val="000000" w:themeColor="text1"/>
          <w:sz w:val="20"/>
          <w:szCs w:val="20"/>
        </w:rPr>
        <w:t>ww. robót i materiałów budowlanych</w:t>
      </w:r>
    </w:p>
    <w:p w:rsidR="008D011F" w:rsidRPr="00A76A28" w:rsidRDefault="008D011F" w:rsidP="00AE6547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oraz świadomy odpowiedzialności karnej za fałszywe zeznania:</w:t>
      </w:r>
    </w:p>
    <w:p w:rsidR="002E0A18" w:rsidRPr="00A76A28" w:rsidRDefault="002E0A18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oświadczam(y), że nie jestem(</w:t>
      </w:r>
      <w:proofErr w:type="spellStart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eśmy</w:t>
      </w:r>
      <w:proofErr w:type="spellEnd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) powiązani z Zamawiającym osobowo lub kapitałowo</w:t>
      </w: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Dostawcą</w:t>
      </w:r>
      <w:r>
        <w:rPr>
          <w:rFonts w:ascii="Arial" w:hAnsi="Arial" w:cs="Arial"/>
          <w:sz w:val="20"/>
          <w:szCs w:val="20"/>
        </w:rPr>
        <w:t xml:space="preserve"> </w:t>
      </w:r>
      <w:r w:rsidRPr="00292474">
        <w:rPr>
          <w:rFonts w:ascii="Arial" w:hAnsi="Arial" w:cs="Arial"/>
          <w:sz w:val="20"/>
          <w:szCs w:val="20"/>
        </w:rPr>
        <w:t xml:space="preserve">lub osobami upoważnionymi do zaciągania zobowiązań w mieniu </w:t>
      </w:r>
      <w:r>
        <w:rPr>
          <w:rFonts w:ascii="Arial" w:hAnsi="Arial" w:cs="Arial"/>
          <w:sz w:val="20"/>
          <w:szCs w:val="20"/>
        </w:rPr>
        <w:t>Dostawcy</w:t>
      </w:r>
      <w:r w:rsidRPr="00292474">
        <w:rPr>
          <w:rFonts w:ascii="Arial" w:hAnsi="Arial" w:cs="Arial"/>
          <w:sz w:val="20"/>
          <w:szCs w:val="20"/>
        </w:rPr>
        <w:t xml:space="preserve"> lub osobami wykonującymi w imieniu </w:t>
      </w:r>
      <w:r>
        <w:rPr>
          <w:rFonts w:ascii="Arial" w:hAnsi="Arial" w:cs="Arial"/>
          <w:sz w:val="20"/>
          <w:szCs w:val="20"/>
        </w:rPr>
        <w:t>Dostawcy</w:t>
      </w:r>
      <w:r w:rsidRPr="00292474">
        <w:rPr>
          <w:rFonts w:ascii="Arial" w:hAnsi="Arial" w:cs="Arial"/>
          <w:sz w:val="20"/>
          <w:szCs w:val="20"/>
        </w:rPr>
        <w:t xml:space="preserve"> czynności związane z przygotowaniem </w:t>
      </w:r>
      <w:r>
        <w:rPr>
          <w:rFonts w:ascii="Arial" w:hAnsi="Arial" w:cs="Arial"/>
          <w:sz w:val="20"/>
          <w:szCs w:val="20"/>
        </w:rPr>
        <w:t>oferty</w:t>
      </w:r>
      <w:r w:rsidRPr="002924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uczestniczącymi w procedurze wyboru wykonawcy </w:t>
      </w:r>
      <w:r w:rsidRPr="00292474">
        <w:rPr>
          <w:rFonts w:ascii="Arial" w:hAnsi="Arial" w:cs="Arial"/>
          <w:sz w:val="20"/>
          <w:szCs w:val="20"/>
        </w:rPr>
        <w:t>polegające w szczególności na: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br/>
        <w:t>a) uczestniczeniu w spółce jako wspólnik spółki cywilnej lub spółki osobowej,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b) posiadaniu co najmniej 10% udziałów lub akcji, o ile niższy próg nie wynika z przepisów prawa,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d) pozostawaniu w związku małżeńskim, w stosunku pokrewieństwa lub powinowactwa w linii prostej,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pokrewieństwa lub powinowactwa w linii bocznej do drugiego stopnia lub są związane z tytułu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przysposobienia, opieki lub kurateli z wykonawcą, jego zastępcą prawnym lub członkami organów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zarządzających lub organów nadzorczych wykonawców ubiegających się o udzielenie zamówienia,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e) 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:rsidR="002E0A18" w:rsidRPr="00A76A28" w:rsidRDefault="003E46F8" w:rsidP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292474">
        <w:rPr>
          <w:rFonts w:ascii="Arial" w:hAnsi="Arial" w:cs="Arial"/>
          <w:sz w:val="20"/>
          <w:szCs w:val="20"/>
        </w:rPr>
        <w:t>f) pozostawaniu w takim stosunku prawnym lub faktycznym, że może to budzić uzasadnione wątpliwości co do bezstronności.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</w:t>
      </w:r>
      <w:r w:rsidR="003A7A39" w:rsidRPr="00A76A28">
        <w:rPr>
          <w:rStyle w:val="Brak"/>
          <w:rFonts w:ascii="Arial" w:hAnsi="Arial"/>
          <w:color w:val="000000" w:themeColor="text1"/>
          <w:sz w:val="22"/>
          <w:szCs w:val="22"/>
        </w:rPr>
        <w:t>..</w:t>
      </w:r>
    </w:p>
    <w:p w:rsidR="002E0A18" w:rsidRPr="00A76A28" w:rsidRDefault="002E0A18">
      <w:pPr>
        <w:tabs>
          <w:tab w:val="left" w:pos="284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 w:hanging="284"/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Pr="00A76A2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…………………………….</w:t>
      </w: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(pieczęć Oferenta)</w:t>
      </w:r>
    </w:p>
    <w:p w:rsidR="009776BD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OFERTA NA DOSTAWĘ</w:t>
      </w:r>
      <w:r w:rsidR="009776BD"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: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  <w:bCs/>
        </w:rPr>
      </w:pPr>
      <w:r w:rsidRPr="00374595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słonecznej o mocy nie przekraczającej 360 </w:t>
      </w:r>
      <w:proofErr w:type="spellStart"/>
      <w:proofErr w:type="gramStart"/>
      <w:r w:rsidRPr="00374595">
        <w:rPr>
          <w:rFonts w:ascii="Arial" w:hAnsi="Arial" w:cs="Arial"/>
          <w:b/>
        </w:rPr>
        <w:t>kWp</w:t>
      </w:r>
      <w:proofErr w:type="spellEnd"/>
      <w:proofErr w:type="gramEnd"/>
      <w:r w:rsidRPr="00374595">
        <w:rPr>
          <w:rFonts w:ascii="Arial" w:hAnsi="Arial" w:cs="Arial"/>
          <w:b/>
        </w:rPr>
        <w:t xml:space="preserve"> ale nie mniejszej niż 355 </w:t>
      </w:r>
      <w:proofErr w:type="spellStart"/>
      <w:r w:rsidRPr="00374595">
        <w:rPr>
          <w:rFonts w:ascii="Arial" w:hAnsi="Arial" w:cs="Arial"/>
          <w:b/>
        </w:rPr>
        <w:t>kWp</w:t>
      </w:r>
      <w:proofErr w:type="spellEnd"/>
      <w:r w:rsidRPr="00374595">
        <w:rPr>
          <w:rFonts w:ascii="Arial" w:hAnsi="Arial" w:cs="Arial"/>
          <w:b/>
          <w:bCs/>
        </w:rPr>
        <w:t xml:space="preserve"> w lokalizacji: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województwo: zachodniopomorskie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powiat: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gmina: Koszalin</w:t>
      </w:r>
    </w:p>
    <w:p w:rsidR="00374595" w:rsidRPr="00374595" w:rsidRDefault="00374595" w:rsidP="00374595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374595">
        <w:rPr>
          <w:rFonts w:ascii="Arial" w:hAnsi="Arial" w:cs="Arial"/>
          <w:b/>
        </w:rPr>
        <w:t>ul. Inwestorska 5, 75-845 Koszalin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W odpowiedzi na </w:t>
      </w:r>
      <w:r w:rsidRPr="008405E3">
        <w:rPr>
          <w:rStyle w:val="Brak"/>
          <w:rFonts w:ascii="Arial" w:hAnsi="Arial" w:cs="Arial"/>
          <w:i/>
          <w:iCs/>
          <w:color w:val="000000" w:themeColor="text1"/>
          <w:sz w:val="22"/>
          <w:szCs w:val="22"/>
        </w:rPr>
        <w:t>zapytanie ofertowe</w:t>
      </w: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 w postępowaniu, którego przedmiot stanowi </w:t>
      </w:r>
    </w:p>
    <w:p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dostawa </w:t>
      </w:r>
      <w:r w:rsidRPr="008405E3">
        <w:rPr>
          <w:rFonts w:ascii="Arial" w:hAnsi="Arial" w:cs="Arial"/>
          <w:b/>
          <w:color w:val="000000" w:themeColor="text1"/>
          <w:sz w:val="22"/>
          <w:szCs w:val="22"/>
        </w:rPr>
        <w:t>ww. robót i materiałów budowlanych</w:t>
      </w:r>
    </w:p>
    <w:p w:rsidR="002B3EAF" w:rsidRPr="008405E3" w:rsidRDefault="002B3EAF" w:rsidP="002B3EA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2E0A18" w:rsidRPr="008405E3" w:rsidRDefault="003A7A39" w:rsidP="002B3EAF">
      <w:pPr>
        <w:pStyle w:val="Default"/>
        <w:jc w:val="both"/>
        <w:rPr>
          <w:color w:val="000000" w:themeColor="text1"/>
          <w:sz w:val="22"/>
          <w:szCs w:val="22"/>
        </w:rPr>
      </w:pPr>
      <w:r w:rsidRPr="008405E3">
        <w:rPr>
          <w:color w:val="000000" w:themeColor="text1"/>
          <w:sz w:val="22"/>
          <w:szCs w:val="22"/>
        </w:rPr>
        <w:t>oferuję wykonanie przedmiotu zamówienia, na niżej wymienionych warunkach:</w:t>
      </w:r>
    </w:p>
    <w:p w:rsidR="002E0A18" w:rsidRPr="008405E3" w:rsidRDefault="002E0A18">
      <w:pPr>
        <w:pStyle w:val="Stopka"/>
        <w:tabs>
          <w:tab w:val="clear" w:pos="4536"/>
          <w:tab w:val="clear" w:pos="907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I.  Cena: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 xml:space="preserve">netto: ..................................................... 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....................................................................................................................................) 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>brutto:</w:t>
      </w:r>
      <w:r w:rsidR="00383F3C" w:rsidRPr="008405E3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....................................................................................................................................)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II. </w:t>
      </w:r>
      <w:r w:rsidR="003E46F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Czas reakcji serwisowej</w:t>
      </w: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(</w:t>
      </w:r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w pełnych </w:t>
      </w:r>
      <w:r w:rsidR="003E46F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godzinach</w:t>
      </w: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):</w:t>
      </w:r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……………</w:t>
      </w:r>
      <w:proofErr w:type="gramStart"/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…….</w:t>
      </w:r>
      <w:proofErr w:type="gramEnd"/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.</w:t>
      </w:r>
    </w:p>
    <w:p w:rsidR="00374595" w:rsidRPr="00213BD7" w:rsidRDefault="00374595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III. </w:t>
      </w:r>
      <w:r w:rsidR="00213BD7" w:rsidRPr="00213BD7">
        <w:rPr>
          <w:rFonts w:ascii="Arial" w:hAnsi="Arial" w:cs="Arial"/>
          <w:b/>
          <w:sz w:val="22"/>
          <w:szCs w:val="22"/>
        </w:rPr>
        <w:t>Wydajność instalacji w okresie 30 lat</w:t>
      </w:r>
      <w:r w:rsidR="00213BD7">
        <w:rPr>
          <w:rFonts w:ascii="Arial" w:hAnsi="Arial" w:cs="Arial"/>
          <w:b/>
          <w:sz w:val="22"/>
          <w:szCs w:val="22"/>
        </w:rPr>
        <w:t xml:space="preserve"> (od protokołu odbioru): …………………..</w:t>
      </w:r>
      <w:bookmarkStart w:id="0" w:name="_GoBack"/>
      <w:bookmarkEnd w:id="0"/>
    </w:p>
    <w:p w:rsidR="00C03F91" w:rsidRDefault="00C03F91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</w:t>
      </w:r>
      <w:r w:rsidR="00213BD7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V</w:t>
      </w:r>
      <w:r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. Czas dostawy: do ……………………</w:t>
      </w:r>
    </w:p>
    <w:p w:rsidR="0000336E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00336E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WYKAZA ZAŁĄCZNIKÓW POTWIERDZAJĄCYCH PARAMETY I OKRESY GWARANCJI PRODUCENTA DLA OFEROWANYCH URZĄDZEŃ:</w:t>
      </w:r>
    </w:p>
    <w:p w:rsidR="0000336E" w:rsidRPr="008405E3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3E46F8" w:rsidRPr="008405E3" w:rsidRDefault="003E46F8" w:rsidP="003E46F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3E46F8" w:rsidRPr="008405E3" w:rsidRDefault="003E46F8" w:rsidP="003E46F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2E0A18" w:rsidRPr="0000336E" w:rsidRDefault="003A7A39" w:rsidP="003E46F8">
      <w:pPr>
        <w:widowControl w:val="0"/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ab/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Termin związania ofertą: 90 dni. Bieg terminu związania ofertą rozpoczyna się wraz z upływem terminu składania ofert.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3E46F8" w:rsidRPr="008405E3" w:rsidRDefault="003E46F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         Oferent (podpis i pieczęć)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Data: ....................</w:t>
      </w:r>
      <w:r w:rsidRPr="00A76A28">
        <w:rPr>
          <w:color w:val="000000" w:themeColor="text1"/>
          <w:sz w:val="22"/>
          <w:szCs w:val="22"/>
        </w:rPr>
        <w:t>......................</w:t>
      </w:r>
    </w:p>
    <w:p w:rsidR="002E0A18" w:rsidRPr="00A76A28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A76A28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935" w:rsidRDefault="000E7935">
      <w:r>
        <w:separator/>
      </w:r>
    </w:p>
  </w:endnote>
  <w:endnote w:type="continuationSeparator" w:id="0">
    <w:p w:rsidR="000E7935" w:rsidRDefault="000E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935" w:rsidRDefault="000E7935">
      <w:r>
        <w:separator/>
      </w:r>
    </w:p>
  </w:footnote>
  <w:footnote w:type="continuationSeparator" w:id="0">
    <w:p w:rsidR="000E7935" w:rsidRDefault="000E7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3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8D5751"/>
    <w:multiLevelType w:val="hybridMultilevel"/>
    <w:tmpl w:val="B53C2CDA"/>
    <w:numStyleLink w:val="Zaimportowanystyl20"/>
  </w:abstractNum>
  <w:abstractNum w:abstractNumId="8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2" w15:restartNumberingAfterBreak="0">
    <w:nsid w:val="43CB03D5"/>
    <w:multiLevelType w:val="hybridMultilevel"/>
    <w:tmpl w:val="FC3C512C"/>
    <w:numStyleLink w:val="Zaimportowanystyl2"/>
  </w:abstractNum>
  <w:abstractNum w:abstractNumId="13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5D13EE"/>
    <w:multiLevelType w:val="hybridMultilevel"/>
    <w:tmpl w:val="F6D6F040"/>
    <w:numStyleLink w:val="Zaimportowanystyl4"/>
  </w:abstractNum>
  <w:abstractNum w:abstractNumId="15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BA65E4A"/>
    <w:multiLevelType w:val="multilevel"/>
    <w:tmpl w:val="248A3650"/>
    <w:numStyleLink w:val="Zaimportowanystyl1"/>
  </w:abstractNum>
  <w:abstractNum w:abstractNumId="21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20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14"/>
  </w:num>
  <w:num w:numId="11">
    <w:abstractNumId w:val="14"/>
    <w:lvlOverride w:ilvl="0">
      <w:lvl w:ilvl="0" w:tplc="05FAC3B0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6A6088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CA97B8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F46D764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8A5464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3E7C1A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389794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580350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2E3B94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9"/>
  </w:num>
  <w:num w:numId="13">
    <w:abstractNumId w:val="8"/>
  </w:num>
  <w:num w:numId="14">
    <w:abstractNumId w:val="11"/>
  </w:num>
  <w:num w:numId="15">
    <w:abstractNumId w:val="16"/>
  </w:num>
  <w:num w:numId="16">
    <w:abstractNumId w:val="4"/>
  </w:num>
  <w:num w:numId="17">
    <w:abstractNumId w:val="2"/>
  </w:num>
  <w:num w:numId="18">
    <w:abstractNumId w:val="13"/>
  </w:num>
  <w:num w:numId="19">
    <w:abstractNumId w:val="0"/>
  </w:num>
  <w:num w:numId="20">
    <w:abstractNumId w:val="3"/>
  </w:num>
  <w:num w:numId="21">
    <w:abstractNumId w:val="15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40F9"/>
    <w:rsid w:val="000D11A8"/>
    <w:rsid w:val="000E4D87"/>
    <w:rsid w:val="000E7935"/>
    <w:rsid w:val="00134B5B"/>
    <w:rsid w:val="00135E32"/>
    <w:rsid w:val="001612B4"/>
    <w:rsid w:val="001A119E"/>
    <w:rsid w:val="001B0F46"/>
    <w:rsid w:val="00213BD7"/>
    <w:rsid w:val="002200AF"/>
    <w:rsid w:val="002329D6"/>
    <w:rsid w:val="00235FBB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74595"/>
    <w:rsid w:val="00383F3C"/>
    <w:rsid w:val="00396C61"/>
    <w:rsid w:val="003A27B4"/>
    <w:rsid w:val="003A32B3"/>
    <w:rsid w:val="003A68F5"/>
    <w:rsid w:val="003A7A39"/>
    <w:rsid w:val="003B04F2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74366"/>
    <w:rsid w:val="006A19C8"/>
    <w:rsid w:val="00705E70"/>
    <w:rsid w:val="00721E55"/>
    <w:rsid w:val="00735F7F"/>
    <w:rsid w:val="007471EF"/>
    <w:rsid w:val="00775891"/>
    <w:rsid w:val="007C6479"/>
    <w:rsid w:val="00802864"/>
    <w:rsid w:val="00827AAB"/>
    <w:rsid w:val="008405E3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25905"/>
    <w:rsid w:val="00932F2A"/>
    <w:rsid w:val="00941EC9"/>
    <w:rsid w:val="009776BD"/>
    <w:rsid w:val="00996A9C"/>
    <w:rsid w:val="009A3E77"/>
    <w:rsid w:val="009C577A"/>
    <w:rsid w:val="00A07A37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03F91"/>
    <w:rsid w:val="00C1230B"/>
    <w:rsid w:val="00C202AB"/>
    <w:rsid w:val="00C2222E"/>
    <w:rsid w:val="00C67C98"/>
    <w:rsid w:val="00CA080D"/>
    <w:rsid w:val="00D00B4F"/>
    <w:rsid w:val="00D16C9F"/>
    <w:rsid w:val="00D82401"/>
    <w:rsid w:val="00DC6B91"/>
    <w:rsid w:val="00DD0680"/>
    <w:rsid w:val="00DD3133"/>
    <w:rsid w:val="00E211FD"/>
    <w:rsid w:val="00E24583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B5693C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1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1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Mikołajczak</cp:lastModifiedBy>
  <cp:revision>2</cp:revision>
  <cp:lastPrinted>2018-04-27T20:37:00Z</cp:lastPrinted>
  <dcterms:created xsi:type="dcterms:W3CDTF">2026-01-19T07:19:00Z</dcterms:created>
  <dcterms:modified xsi:type="dcterms:W3CDTF">2026-01-19T07:19:00Z</dcterms:modified>
</cp:coreProperties>
</file>